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FFCDF" w14:textId="77777777" w:rsidR="006F4288" w:rsidRPr="00FE4EC0" w:rsidRDefault="00FE4EC0" w:rsidP="00586351">
      <w:pPr>
        <w:jc w:val="center"/>
        <w:rPr>
          <w:rFonts w:ascii="HGP創英角ｺﾞｼｯｸUB" w:eastAsia="HGP創英角ｺﾞｼｯｸUB" w:hAnsi="HGP創英角ｺﾞｼｯｸUB"/>
          <w:sz w:val="28"/>
          <w:szCs w:val="28"/>
        </w:rPr>
      </w:pPr>
      <w:r>
        <w:rPr>
          <w:rFonts w:ascii="HGP創英角ｺﾞｼｯｸUB" w:eastAsia="HGP創英角ｺﾞｼｯｸUB" w:hAnsi="HGP創英角ｺﾞｼｯｸUB" w:hint="eastAsia"/>
          <w:sz w:val="28"/>
          <w:szCs w:val="28"/>
        </w:rPr>
        <w:t>高齢者生きがい対策事業費補助金要望書</w:t>
      </w:r>
    </w:p>
    <w:p w14:paraId="5044CD67" w14:textId="77777777" w:rsidR="00FE4EC0" w:rsidRPr="00586351" w:rsidRDefault="00FE4EC0">
      <w:pPr>
        <w:rPr>
          <w:sz w:val="24"/>
          <w:szCs w:val="24"/>
        </w:rPr>
      </w:pPr>
    </w:p>
    <w:p w14:paraId="7A88D2D0" w14:textId="77777777" w:rsidR="00244B75" w:rsidRPr="00FF5D0D" w:rsidRDefault="007A3981">
      <w:pPr>
        <w:rPr>
          <w:rFonts w:ascii="HG丸ｺﾞｼｯｸM-PRO" w:eastAsia="HG丸ｺﾞｼｯｸM-PRO" w:hAnsi="HG丸ｺﾞｼｯｸM-PRO"/>
          <w:b/>
          <w:u w:val="single"/>
        </w:rPr>
      </w:pPr>
      <w:r>
        <w:rPr>
          <w:rFonts w:ascii="HG丸ｺﾞｼｯｸM-PRO" w:eastAsia="HG丸ｺﾞｼｯｸM-PRO" w:hAnsi="HG丸ｺﾞｼｯｸM-PRO" w:hint="eastAsia"/>
          <w:b/>
          <w:u w:val="single"/>
        </w:rPr>
        <w:t xml:space="preserve">　　　　</w:t>
      </w:r>
      <w:r w:rsidR="00244B75" w:rsidRPr="00FF5D0D">
        <w:rPr>
          <w:rFonts w:ascii="HG丸ｺﾞｼｯｸM-PRO" w:eastAsia="HG丸ｺﾞｼｯｸM-PRO" w:hAnsi="HG丸ｺﾞｼｯｸM-PRO" w:hint="eastAsia"/>
          <w:b/>
          <w:u w:val="single"/>
        </w:rPr>
        <w:t xml:space="preserve">　区</w:t>
      </w:r>
      <w:r w:rsidR="00244B75" w:rsidRPr="00FF5D0D">
        <w:rPr>
          <w:rFonts w:ascii="HG丸ｺﾞｼｯｸM-PRO" w:eastAsia="HG丸ｺﾞｼｯｸM-PRO" w:hAnsi="HG丸ｺﾞｼｯｸM-PRO" w:hint="eastAsia"/>
          <w:b/>
        </w:rPr>
        <w:t xml:space="preserve">　　</w:t>
      </w:r>
      <w:r w:rsidR="00244B75" w:rsidRPr="00FF5D0D">
        <w:rPr>
          <w:rFonts w:ascii="HG丸ｺﾞｼｯｸM-PRO" w:eastAsia="HG丸ｺﾞｼｯｸM-PRO" w:hAnsi="HG丸ｺﾞｼｯｸM-PRO" w:hint="eastAsia"/>
          <w:b/>
          <w:u w:val="single"/>
        </w:rPr>
        <w:t xml:space="preserve">記入者　</w:t>
      </w:r>
      <w:r w:rsidR="00787334">
        <w:rPr>
          <w:rFonts w:ascii="HG丸ｺﾞｼｯｸM-PRO" w:eastAsia="HG丸ｺﾞｼｯｸM-PRO" w:hAnsi="HG丸ｺﾞｼｯｸM-PRO" w:hint="eastAsia"/>
          <w:b/>
          <w:u w:val="single"/>
        </w:rPr>
        <w:t xml:space="preserve">（役職）　　</w:t>
      </w:r>
      <w:r>
        <w:rPr>
          <w:rFonts w:ascii="HG丸ｺﾞｼｯｸM-PRO" w:eastAsia="HG丸ｺﾞｼｯｸM-PRO" w:hAnsi="HG丸ｺﾞｼｯｸM-PRO" w:hint="eastAsia"/>
          <w:b/>
          <w:u w:val="single"/>
        </w:rPr>
        <w:t xml:space="preserve">　</w:t>
      </w:r>
      <w:r w:rsidR="00787334">
        <w:rPr>
          <w:rFonts w:ascii="HG丸ｺﾞｼｯｸM-PRO" w:eastAsia="HG丸ｺﾞｼｯｸM-PRO" w:hAnsi="HG丸ｺﾞｼｯｸM-PRO" w:hint="eastAsia"/>
          <w:b/>
          <w:u w:val="single"/>
        </w:rPr>
        <w:t xml:space="preserve">　（氏名）　</w:t>
      </w:r>
      <w:r>
        <w:rPr>
          <w:rFonts w:ascii="HG丸ｺﾞｼｯｸM-PRO" w:eastAsia="HG丸ｺﾞｼｯｸM-PRO" w:hAnsi="HG丸ｺﾞｼｯｸM-PRO" w:hint="eastAsia"/>
          <w:b/>
          <w:u w:val="single"/>
        </w:rPr>
        <w:t xml:space="preserve">　　　　　　　</w:t>
      </w:r>
      <w:r w:rsidR="004434FA" w:rsidRPr="00FF5D0D">
        <w:rPr>
          <w:rFonts w:ascii="HG丸ｺﾞｼｯｸM-PRO" w:eastAsia="HG丸ｺﾞｼｯｸM-PRO" w:hAnsi="HG丸ｺﾞｼｯｸM-PRO" w:hint="eastAsia"/>
          <w:b/>
          <w:u w:val="single"/>
        </w:rPr>
        <w:t xml:space="preserve">　</w:t>
      </w:r>
      <w:r w:rsidR="00787334">
        <w:rPr>
          <w:rFonts w:ascii="HG丸ｺﾞｼｯｸM-PRO" w:eastAsia="HG丸ｺﾞｼｯｸM-PRO" w:hAnsi="HG丸ｺﾞｼｯｸM-PRO" w:hint="eastAsia"/>
          <w:b/>
        </w:rPr>
        <w:t>（</w:t>
      </w:r>
      <w:r w:rsidR="0052643E">
        <w:rPr>
          <w:rFonts w:ascii="HG丸ｺﾞｼｯｸM-PRO" w:eastAsia="HG丸ｺﾞｼｯｸM-PRO" w:hAnsi="HG丸ｺﾞｼｯｸM-PRO" w:hint="eastAsia"/>
          <w:b/>
        </w:rPr>
        <w:t xml:space="preserve">電話　</w:t>
      </w:r>
      <w:r w:rsidR="00596C73">
        <w:rPr>
          <w:rFonts w:ascii="HG丸ｺﾞｼｯｸM-PRO" w:eastAsia="HG丸ｺﾞｼｯｸM-PRO" w:hAnsi="HG丸ｺﾞｼｯｸM-PRO" w:hint="eastAsia"/>
          <w:b/>
        </w:rPr>
        <w:t xml:space="preserve">　　　　　　　　</w:t>
      </w:r>
      <w:r w:rsidR="0052643E" w:rsidRPr="00FF5D0D">
        <w:rPr>
          <w:rFonts w:ascii="HG丸ｺﾞｼｯｸM-PRO" w:eastAsia="HG丸ｺﾞｼｯｸM-PRO" w:hAnsi="HG丸ｺﾞｼｯｸM-PRO" w:hint="eastAsia"/>
          <w:b/>
        </w:rPr>
        <w:t xml:space="preserve">　）</w:t>
      </w:r>
    </w:p>
    <w:p w14:paraId="6E0C7311" w14:textId="77777777" w:rsidR="004434FA" w:rsidRPr="00FF5D0D" w:rsidRDefault="004434FA">
      <w:pPr>
        <w:rPr>
          <w:rFonts w:ascii="HG丸ｺﾞｼｯｸM-PRO" w:eastAsia="HG丸ｺﾞｼｯｸM-PRO" w:hAnsi="HG丸ｺﾞｼｯｸM-PRO"/>
          <w:b/>
        </w:rPr>
      </w:pPr>
      <w:r w:rsidRPr="00FF5D0D">
        <w:rPr>
          <w:rFonts w:ascii="HG丸ｺﾞｼｯｸM-PRO" w:eastAsia="HG丸ｺﾞｼｯｸM-PRO" w:hAnsi="HG丸ｺﾞｼｯｸM-PRO" w:hint="eastAsia"/>
          <w:b/>
        </w:rPr>
        <w:t xml:space="preserve">　　　　　　　　　　　　　　　　　　　</w:t>
      </w:r>
    </w:p>
    <w:p w14:paraId="6EA7369A" w14:textId="2F004E7F" w:rsidR="004434FA" w:rsidRDefault="00221C60" w:rsidP="007232AC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</w:t>
      </w:r>
      <w:r w:rsidR="0045145C">
        <w:rPr>
          <w:rFonts w:hint="eastAsia"/>
          <w:sz w:val="22"/>
        </w:rPr>
        <w:t>８</w:t>
      </w:r>
      <w:r w:rsidR="00EA4C1B">
        <w:rPr>
          <w:rFonts w:hint="eastAsia"/>
          <w:sz w:val="22"/>
        </w:rPr>
        <w:t>～</w:t>
      </w:r>
      <w:r w:rsidR="0045145C" w:rsidRPr="0045145C">
        <w:rPr>
          <w:rFonts w:ascii="ＭＳ 明朝" w:eastAsia="ＭＳ 明朝" w:hAnsi="ＭＳ 明朝" w:hint="eastAsia"/>
          <w:sz w:val="22"/>
        </w:rPr>
        <w:t>10</w:t>
      </w:r>
      <w:r w:rsidR="00EA4C1B">
        <w:rPr>
          <w:rFonts w:hint="eastAsia"/>
          <w:sz w:val="22"/>
        </w:rPr>
        <w:t>年度</w:t>
      </w:r>
      <w:r w:rsidR="00ED497F">
        <w:rPr>
          <w:rFonts w:hint="eastAsia"/>
          <w:sz w:val="22"/>
        </w:rPr>
        <w:t>に</w:t>
      </w:r>
      <w:r w:rsidR="007F7EAD">
        <w:rPr>
          <w:rFonts w:hint="eastAsia"/>
          <w:sz w:val="22"/>
        </w:rPr>
        <w:t>、</w:t>
      </w:r>
      <w:r w:rsidR="006547F1">
        <w:rPr>
          <w:rFonts w:hint="eastAsia"/>
          <w:sz w:val="22"/>
        </w:rPr>
        <w:t>高齢者生きがい対策事業費補助金交付の要望がある場合は、表中に</w:t>
      </w:r>
      <w:r w:rsidR="007F7EAD" w:rsidRPr="00FE4EC0">
        <w:rPr>
          <w:rFonts w:hint="eastAsia"/>
          <w:sz w:val="22"/>
          <w:u w:val="single"/>
        </w:rPr>
        <w:t>事業経費</w:t>
      </w:r>
      <w:r w:rsidR="007F7EAD">
        <w:rPr>
          <w:rFonts w:hint="eastAsia"/>
          <w:sz w:val="22"/>
        </w:rPr>
        <w:t>（申請額ではありません）の</w:t>
      </w:r>
      <w:r w:rsidR="006547F1">
        <w:rPr>
          <w:rFonts w:hint="eastAsia"/>
          <w:sz w:val="22"/>
        </w:rPr>
        <w:t>予定額</w:t>
      </w:r>
      <w:r w:rsidR="00D346CA">
        <w:rPr>
          <w:rFonts w:hint="eastAsia"/>
          <w:sz w:val="22"/>
        </w:rPr>
        <w:t>及び内容</w:t>
      </w:r>
      <w:r w:rsidR="006547F1">
        <w:rPr>
          <w:rFonts w:hint="eastAsia"/>
          <w:sz w:val="22"/>
        </w:rPr>
        <w:t>をお書きください。</w:t>
      </w:r>
      <w:r w:rsidR="00D346CA">
        <w:rPr>
          <w:rFonts w:hint="eastAsia"/>
          <w:sz w:val="22"/>
        </w:rPr>
        <w:t>また、</w:t>
      </w:r>
      <w:r>
        <w:rPr>
          <w:rFonts w:hint="eastAsia"/>
          <w:b/>
          <w:sz w:val="22"/>
          <w:u w:val="single"/>
        </w:rPr>
        <w:t>令和</w:t>
      </w:r>
      <w:r w:rsidR="0045145C">
        <w:rPr>
          <w:rFonts w:hint="eastAsia"/>
          <w:b/>
          <w:sz w:val="22"/>
          <w:u w:val="single"/>
        </w:rPr>
        <w:t>８</w:t>
      </w:r>
      <w:r w:rsidR="008D0A8B" w:rsidRPr="008D0A8B">
        <w:rPr>
          <w:rFonts w:hint="eastAsia"/>
          <w:b/>
          <w:sz w:val="22"/>
          <w:u w:val="single"/>
        </w:rPr>
        <w:t>年度の要望については、</w:t>
      </w:r>
      <w:r w:rsidR="00D346CA" w:rsidRPr="00D346CA">
        <w:rPr>
          <w:rFonts w:hint="eastAsia"/>
          <w:b/>
          <w:sz w:val="22"/>
          <w:u w:val="single"/>
        </w:rPr>
        <w:t>見積書（</w:t>
      </w:r>
      <w:r w:rsidR="007232AC">
        <w:rPr>
          <w:rFonts w:hint="eastAsia"/>
          <w:b/>
          <w:sz w:val="22"/>
          <w:u w:val="single"/>
        </w:rPr>
        <w:t>１者</w:t>
      </w:r>
      <w:r w:rsidR="00D346CA" w:rsidRPr="00D346CA">
        <w:rPr>
          <w:rFonts w:hint="eastAsia"/>
          <w:b/>
          <w:sz w:val="22"/>
          <w:u w:val="single"/>
        </w:rPr>
        <w:t>）の写しを添付してください。</w:t>
      </w:r>
    </w:p>
    <w:p w14:paraId="1FE6B3A6" w14:textId="77777777" w:rsidR="00A0210D" w:rsidRDefault="00A0210D">
      <w:pPr>
        <w:rPr>
          <w:sz w:val="22"/>
        </w:rPr>
      </w:pPr>
      <w:r>
        <w:rPr>
          <w:sz w:val="22"/>
        </w:rPr>
        <w:br/>
      </w:r>
      <w:r>
        <w:rPr>
          <w:rFonts w:hint="eastAsia"/>
          <w:sz w:val="22"/>
        </w:rPr>
        <w:t>記載上の注意</w:t>
      </w:r>
    </w:p>
    <w:p w14:paraId="7086AAF6" w14:textId="77777777" w:rsidR="003A501A" w:rsidRDefault="00A0210D" w:rsidP="003A501A">
      <w:pPr>
        <w:rPr>
          <w:sz w:val="22"/>
        </w:rPr>
      </w:pPr>
      <w:r>
        <w:rPr>
          <w:rFonts w:hint="eastAsia"/>
          <w:sz w:val="22"/>
        </w:rPr>
        <w:t>①</w:t>
      </w:r>
      <w:r w:rsidR="00140CCC">
        <w:rPr>
          <w:rFonts w:hint="eastAsia"/>
          <w:sz w:val="22"/>
        </w:rPr>
        <w:t>事業区分</w:t>
      </w:r>
      <w:r w:rsidR="007232AC">
        <w:rPr>
          <w:rFonts w:hint="eastAsia"/>
          <w:sz w:val="22"/>
        </w:rPr>
        <w:t>２</w:t>
      </w:r>
      <w:r w:rsidR="00140CCC">
        <w:rPr>
          <w:rFonts w:hint="eastAsia"/>
          <w:sz w:val="22"/>
        </w:rPr>
        <w:t>は</w:t>
      </w:r>
      <w:r w:rsidR="007232AC">
        <w:rPr>
          <w:rFonts w:hint="eastAsia"/>
          <w:sz w:val="22"/>
        </w:rPr>
        <w:t>、</w:t>
      </w:r>
      <w:r w:rsidR="00140CCC">
        <w:rPr>
          <w:rFonts w:hint="eastAsia"/>
          <w:sz w:val="22"/>
        </w:rPr>
        <w:t>現在</w:t>
      </w:r>
      <w:r w:rsidR="007232AC">
        <w:rPr>
          <w:rFonts w:hint="eastAsia"/>
          <w:sz w:val="22"/>
        </w:rPr>
        <w:t>、</w:t>
      </w:r>
      <w:r w:rsidR="00140CCC" w:rsidRPr="00140CCC">
        <w:rPr>
          <w:rFonts w:hint="eastAsia"/>
          <w:sz w:val="22"/>
        </w:rPr>
        <w:t>高齢者生きがいセンター</w:t>
      </w:r>
      <w:r w:rsidR="00140CCC">
        <w:rPr>
          <w:rFonts w:hint="eastAsia"/>
          <w:sz w:val="22"/>
        </w:rPr>
        <w:t>、</w:t>
      </w:r>
      <w:r w:rsidR="00140CCC" w:rsidRPr="00140CCC">
        <w:rPr>
          <w:rFonts w:hint="eastAsia"/>
          <w:sz w:val="22"/>
        </w:rPr>
        <w:t>簡易老人憩</w:t>
      </w:r>
      <w:r w:rsidR="0060658C">
        <w:rPr>
          <w:rFonts w:hint="eastAsia"/>
          <w:sz w:val="22"/>
        </w:rPr>
        <w:t>の</w:t>
      </w:r>
      <w:r w:rsidR="00140CCC" w:rsidRPr="00140CCC">
        <w:rPr>
          <w:rFonts w:hint="eastAsia"/>
          <w:sz w:val="22"/>
        </w:rPr>
        <w:t>家</w:t>
      </w:r>
      <w:r w:rsidR="00140CCC">
        <w:rPr>
          <w:rFonts w:hint="eastAsia"/>
          <w:sz w:val="22"/>
        </w:rPr>
        <w:t>、</w:t>
      </w:r>
      <w:r w:rsidR="00140CCC" w:rsidRPr="00140CCC">
        <w:rPr>
          <w:rFonts w:hint="eastAsia"/>
          <w:sz w:val="22"/>
        </w:rPr>
        <w:t>老人生きがいセンター</w:t>
      </w:r>
      <w:r w:rsidR="00140CCC">
        <w:rPr>
          <w:rFonts w:hint="eastAsia"/>
          <w:sz w:val="22"/>
        </w:rPr>
        <w:t>の</w:t>
      </w:r>
    </w:p>
    <w:p w14:paraId="7959A064" w14:textId="77777777" w:rsidR="00A0210D" w:rsidRDefault="00140CCC" w:rsidP="003A501A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いずれかを設置している区が補助対象となります。</w:t>
      </w:r>
    </w:p>
    <w:p w14:paraId="7E6B146F" w14:textId="4445D82C" w:rsidR="00A0210D" w:rsidRDefault="00A0210D" w:rsidP="003A501A">
      <w:pPr>
        <w:ind w:left="220" w:hangingChars="100" w:hanging="220"/>
        <w:rPr>
          <w:sz w:val="22"/>
        </w:rPr>
      </w:pPr>
      <w:r>
        <w:rPr>
          <w:rFonts w:hint="eastAsia"/>
          <w:sz w:val="22"/>
        </w:rPr>
        <w:t>②</w:t>
      </w:r>
      <w:r w:rsidR="008D0A8B">
        <w:rPr>
          <w:rFonts w:hint="eastAsia"/>
          <w:sz w:val="22"/>
        </w:rPr>
        <w:t>事業区分</w:t>
      </w:r>
      <w:r w:rsidR="008F6450">
        <w:rPr>
          <w:rFonts w:hint="eastAsia"/>
          <w:sz w:val="22"/>
        </w:rPr>
        <w:t>によっては</w:t>
      </w:r>
      <w:r w:rsidR="003A501A">
        <w:rPr>
          <w:rFonts w:hint="eastAsia"/>
          <w:sz w:val="22"/>
        </w:rPr>
        <w:t>交付の制限があり、一度交付を受ける</w:t>
      </w:r>
      <w:r w:rsidR="008D0A8B">
        <w:rPr>
          <w:rFonts w:hint="eastAsia"/>
          <w:sz w:val="22"/>
        </w:rPr>
        <w:t>と、同じ事業区分の申請が一定期間できなくな</w:t>
      </w:r>
      <w:r w:rsidR="00140CCC">
        <w:rPr>
          <w:rFonts w:hint="eastAsia"/>
          <w:sz w:val="22"/>
        </w:rPr>
        <w:t>っており</w:t>
      </w:r>
      <w:r w:rsidR="008D0A8B">
        <w:rPr>
          <w:rFonts w:hint="eastAsia"/>
          <w:sz w:val="22"/>
        </w:rPr>
        <w:t>ますのでご注意くだ</w:t>
      </w:r>
      <w:r w:rsidR="007F7EAD">
        <w:rPr>
          <w:rFonts w:hint="eastAsia"/>
          <w:sz w:val="22"/>
        </w:rPr>
        <w:t>さい。</w:t>
      </w:r>
    </w:p>
    <w:p w14:paraId="6CFBED1E" w14:textId="77777777" w:rsidR="002C11E7" w:rsidRPr="003429C1" w:rsidRDefault="002C11E7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08"/>
        <w:gridCol w:w="2277"/>
        <w:gridCol w:w="2277"/>
        <w:gridCol w:w="2277"/>
      </w:tblGrid>
      <w:tr w:rsidR="00C96C47" w14:paraId="28FC0FD8" w14:textId="77777777" w:rsidTr="007232AC">
        <w:tc>
          <w:tcPr>
            <w:tcW w:w="2208" w:type="dxa"/>
            <w:vMerge w:val="restart"/>
            <w:vAlign w:val="center"/>
          </w:tcPr>
          <w:p w14:paraId="17C48F69" w14:textId="77777777" w:rsidR="00C96C47" w:rsidRPr="00845111" w:rsidRDefault="00C96C47" w:rsidP="008F6450">
            <w:pPr>
              <w:jc w:val="center"/>
            </w:pPr>
            <w:r w:rsidRPr="00845111">
              <w:rPr>
                <w:rFonts w:hint="eastAsia"/>
              </w:rPr>
              <w:t>事業区分</w:t>
            </w:r>
          </w:p>
        </w:tc>
        <w:tc>
          <w:tcPr>
            <w:tcW w:w="6831" w:type="dxa"/>
            <w:gridSpan w:val="3"/>
          </w:tcPr>
          <w:p w14:paraId="6ABE7E31" w14:textId="77777777" w:rsidR="00C96C47" w:rsidRDefault="00C96C47" w:rsidP="008F6450">
            <w:pPr>
              <w:jc w:val="center"/>
            </w:pPr>
            <w:r>
              <w:rPr>
                <w:rFonts w:hint="eastAsia"/>
              </w:rPr>
              <w:t>上段：</w:t>
            </w:r>
            <w:r w:rsidR="001538B8">
              <w:rPr>
                <w:rFonts w:hint="eastAsia"/>
              </w:rPr>
              <w:t>経費の額</w:t>
            </w:r>
            <w:r>
              <w:rPr>
                <w:rFonts w:hint="eastAsia"/>
              </w:rPr>
              <w:t xml:space="preserve">　下段：内容</w:t>
            </w:r>
          </w:p>
        </w:tc>
      </w:tr>
      <w:tr w:rsidR="00C96C47" w14:paraId="26FB12C4" w14:textId="77777777" w:rsidTr="00C77620">
        <w:tc>
          <w:tcPr>
            <w:tcW w:w="2208" w:type="dxa"/>
            <w:vMerge/>
          </w:tcPr>
          <w:p w14:paraId="68F8967A" w14:textId="77777777" w:rsidR="00C96C47" w:rsidRPr="00845111" w:rsidRDefault="00C96C47" w:rsidP="008F6450"/>
        </w:tc>
        <w:tc>
          <w:tcPr>
            <w:tcW w:w="2277" w:type="dxa"/>
            <w:tcBorders>
              <w:bottom w:val="single" w:sz="4" w:space="0" w:color="auto"/>
            </w:tcBorders>
          </w:tcPr>
          <w:p w14:paraId="23B1AB53" w14:textId="1C81E5E2" w:rsidR="00C96C47" w:rsidRPr="00EA4C1B" w:rsidRDefault="00221C60" w:rsidP="008F64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45145C">
              <w:rPr>
                <w:rFonts w:hint="eastAsia"/>
                <w:szCs w:val="21"/>
              </w:rPr>
              <w:t>８</w:t>
            </w:r>
            <w:r w:rsidR="00C96C47" w:rsidRPr="00EA4C1B">
              <w:rPr>
                <w:rFonts w:hint="eastAsia"/>
                <w:szCs w:val="21"/>
              </w:rPr>
              <w:t>年度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7206634B" w14:textId="05DE7A65" w:rsidR="00C96C47" w:rsidRPr="00EA4C1B" w:rsidRDefault="00221C60" w:rsidP="008F64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45145C">
              <w:rPr>
                <w:rFonts w:hint="eastAsia"/>
                <w:szCs w:val="21"/>
              </w:rPr>
              <w:t>９</w:t>
            </w:r>
            <w:r w:rsidR="00C96C47" w:rsidRPr="00EA4C1B">
              <w:rPr>
                <w:rFonts w:hint="eastAsia"/>
                <w:szCs w:val="21"/>
              </w:rPr>
              <w:t>年度</w:t>
            </w: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14:paraId="7A1C33C5" w14:textId="4E9DD997" w:rsidR="00C96C47" w:rsidRPr="00EA4C1B" w:rsidRDefault="00221C60" w:rsidP="008F64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45145C" w:rsidRPr="0045145C">
              <w:rPr>
                <w:rFonts w:ascii="ＭＳ 明朝" w:eastAsia="ＭＳ 明朝" w:hAnsi="ＭＳ 明朝" w:hint="eastAsia"/>
                <w:szCs w:val="21"/>
              </w:rPr>
              <w:t>10</w:t>
            </w:r>
            <w:r w:rsidR="00C96C47" w:rsidRPr="00EA4C1B">
              <w:rPr>
                <w:rFonts w:hint="eastAsia"/>
                <w:szCs w:val="21"/>
              </w:rPr>
              <w:t>年度</w:t>
            </w:r>
          </w:p>
        </w:tc>
      </w:tr>
      <w:tr w:rsidR="00C96C47" w14:paraId="51F2A6D2" w14:textId="77777777" w:rsidTr="00C77620">
        <w:trPr>
          <w:trHeight w:val="646"/>
        </w:trPr>
        <w:tc>
          <w:tcPr>
            <w:tcW w:w="2208" w:type="dxa"/>
            <w:vMerge w:val="restart"/>
          </w:tcPr>
          <w:p w14:paraId="090BA8F9" w14:textId="77777777" w:rsidR="00C96C47" w:rsidRDefault="007232AC" w:rsidP="008F6450">
            <w:r>
              <w:rPr>
                <w:rFonts w:hint="eastAsia"/>
              </w:rPr>
              <w:t>１</w:t>
            </w:r>
            <w:r w:rsidR="00C96C47" w:rsidRPr="00845111">
              <w:rPr>
                <w:rFonts w:hint="eastAsia"/>
              </w:rPr>
              <w:t xml:space="preserve">　高齢者生きがいセンター設置事業</w:t>
            </w:r>
          </w:p>
          <w:p w14:paraId="1F5DFBAD" w14:textId="77777777" w:rsidR="00A0210D" w:rsidRPr="00845111" w:rsidRDefault="00A0210D" w:rsidP="008F6450">
            <w:r>
              <w:rPr>
                <w:rFonts w:hint="eastAsia"/>
              </w:rPr>
              <w:t>※交付の制限なし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738CDD8F" w14:textId="77777777" w:rsidR="00C96C47" w:rsidRDefault="00400F3B" w:rsidP="008F6450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="00C96C47">
              <w:rPr>
                <w:rFonts w:hint="eastAsia"/>
              </w:rPr>
              <w:t>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7E1C9C40" w14:textId="77777777" w:rsidR="00C96C47" w:rsidRDefault="00400F3B" w:rsidP="008F6450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="00C96C47">
              <w:rPr>
                <w:rFonts w:hint="eastAsia"/>
              </w:rPr>
              <w:t>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2AA33345" w14:textId="77777777" w:rsidR="00C96C47" w:rsidRDefault="00400F3B" w:rsidP="008F6450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="00C96C47">
              <w:rPr>
                <w:rFonts w:hint="eastAsia"/>
              </w:rPr>
              <w:t>円</w:t>
            </w:r>
          </w:p>
        </w:tc>
      </w:tr>
      <w:tr w:rsidR="00C96C47" w14:paraId="66BB001E" w14:textId="77777777" w:rsidTr="00C77620">
        <w:trPr>
          <w:trHeight w:val="1123"/>
        </w:trPr>
        <w:tc>
          <w:tcPr>
            <w:tcW w:w="2208" w:type="dxa"/>
            <w:vMerge/>
          </w:tcPr>
          <w:p w14:paraId="64F6AE70" w14:textId="77777777" w:rsidR="00C96C47" w:rsidRPr="00845111" w:rsidRDefault="00C96C47" w:rsidP="008F6450"/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14:paraId="668EEAF5" w14:textId="77777777" w:rsidR="00C96C47" w:rsidRDefault="00C96C47" w:rsidP="008F6450">
            <w:pPr>
              <w:jc w:val="right"/>
            </w:pPr>
          </w:p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14:paraId="13D8A4E7" w14:textId="77777777" w:rsidR="00C96C47" w:rsidRDefault="00C96C47" w:rsidP="008F6450">
            <w:pPr>
              <w:jc w:val="right"/>
            </w:pPr>
          </w:p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14:paraId="793AFAF8" w14:textId="77777777" w:rsidR="00C96C47" w:rsidRDefault="00C96C47" w:rsidP="008F6450">
            <w:pPr>
              <w:jc w:val="right"/>
            </w:pPr>
          </w:p>
        </w:tc>
      </w:tr>
      <w:tr w:rsidR="00400F3B" w14:paraId="5A7E395B" w14:textId="77777777" w:rsidTr="00C77620">
        <w:trPr>
          <w:trHeight w:val="671"/>
        </w:trPr>
        <w:tc>
          <w:tcPr>
            <w:tcW w:w="2208" w:type="dxa"/>
            <w:vMerge w:val="restart"/>
          </w:tcPr>
          <w:p w14:paraId="2F005AD6" w14:textId="77777777" w:rsidR="00400F3B" w:rsidRDefault="007232AC" w:rsidP="008F6450">
            <w:r>
              <w:rPr>
                <w:rFonts w:hint="eastAsia"/>
              </w:rPr>
              <w:t>２</w:t>
            </w:r>
            <w:r w:rsidR="00400F3B" w:rsidRPr="00845111">
              <w:rPr>
                <w:rFonts w:hint="eastAsia"/>
              </w:rPr>
              <w:t xml:space="preserve">　高齢者生きがいセンター等運営事業</w:t>
            </w:r>
          </w:p>
          <w:p w14:paraId="3BA998B6" w14:textId="77777777" w:rsidR="00400F3B" w:rsidRPr="00845111" w:rsidRDefault="00E44F75" w:rsidP="008F6450">
            <w:r>
              <w:rPr>
                <w:rFonts w:hint="eastAsia"/>
              </w:rPr>
              <w:t xml:space="preserve">※交付の制限　</w:t>
            </w:r>
            <w:r w:rsidR="00400F3B" w:rsidRPr="00E44F75">
              <w:rPr>
                <w:rFonts w:ascii="ＭＳ 明朝" w:eastAsia="ＭＳ 明朝" w:hAnsi="ＭＳ 明朝" w:hint="eastAsia"/>
              </w:rPr>
              <w:t>10</w:t>
            </w:r>
            <w:r w:rsidR="00400F3B">
              <w:rPr>
                <w:rFonts w:hint="eastAsia"/>
              </w:rPr>
              <w:t>年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74545734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62A264F8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0B085A56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</w:tr>
      <w:tr w:rsidR="00C96C47" w14:paraId="0CD8D388" w14:textId="77777777" w:rsidTr="00C77620">
        <w:trPr>
          <w:trHeight w:val="1134"/>
        </w:trPr>
        <w:tc>
          <w:tcPr>
            <w:tcW w:w="2208" w:type="dxa"/>
            <w:vMerge/>
          </w:tcPr>
          <w:p w14:paraId="376B4707" w14:textId="77777777" w:rsidR="00C96C47" w:rsidRPr="00845111" w:rsidRDefault="00C96C47" w:rsidP="008F6450"/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2990B1C2" w14:textId="77777777" w:rsidR="00C96C47" w:rsidRDefault="00C96C47" w:rsidP="00C96C47"/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14:paraId="2F002DA1" w14:textId="77777777" w:rsidR="00C96C47" w:rsidRDefault="00C96C47" w:rsidP="008F6450">
            <w:pPr>
              <w:jc w:val="right"/>
            </w:pPr>
          </w:p>
        </w:tc>
        <w:tc>
          <w:tcPr>
            <w:tcW w:w="2277" w:type="dxa"/>
            <w:tcBorders>
              <w:top w:val="dashSmallGap" w:sz="4" w:space="0" w:color="auto"/>
              <w:bottom w:val="single" w:sz="4" w:space="0" w:color="auto"/>
            </w:tcBorders>
            <w:vAlign w:val="bottom"/>
          </w:tcPr>
          <w:p w14:paraId="34E33E46" w14:textId="77777777" w:rsidR="00C96C47" w:rsidRDefault="00C96C47" w:rsidP="008F6450">
            <w:pPr>
              <w:jc w:val="right"/>
            </w:pPr>
          </w:p>
        </w:tc>
      </w:tr>
      <w:tr w:rsidR="00400F3B" w14:paraId="02ADB9DF" w14:textId="77777777" w:rsidTr="00C77620">
        <w:trPr>
          <w:trHeight w:val="588"/>
        </w:trPr>
        <w:tc>
          <w:tcPr>
            <w:tcW w:w="2208" w:type="dxa"/>
            <w:vMerge w:val="restart"/>
          </w:tcPr>
          <w:p w14:paraId="7537C28C" w14:textId="77777777" w:rsidR="00400F3B" w:rsidRDefault="007232AC" w:rsidP="008F6450">
            <w:r>
              <w:rPr>
                <w:rFonts w:hint="eastAsia"/>
              </w:rPr>
              <w:t>３</w:t>
            </w:r>
            <w:r w:rsidR="00400F3B" w:rsidRPr="00845111">
              <w:rPr>
                <w:rFonts w:hint="eastAsia"/>
              </w:rPr>
              <w:t xml:space="preserve">　高齢者生きがいづくり事業</w:t>
            </w:r>
          </w:p>
          <w:p w14:paraId="772F7343" w14:textId="77777777" w:rsidR="00400F3B" w:rsidRDefault="00400F3B" w:rsidP="007232AC">
            <w:r>
              <w:rPr>
                <w:rFonts w:hint="eastAsia"/>
              </w:rPr>
              <w:t>※交付の制限</w:t>
            </w:r>
            <w:r w:rsidR="00E44F75">
              <w:rPr>
                <w:rFonts w:hint="eastAsia"/>
              </w:rPr>
              <w:t xml:space="preserve">　</w:t>
            </w:r>
            <w:r w:rsidR="007232AC">
              <w:rPr>
                <w:rFonts w:hint="eastAsia"/>
              </w:rPr>
              <w:t>５</w:t>
            </w:r>
            <w:r>
              <w:rPr>
                <w:rFonts w:hint="eastAsia"/>
              </w:rPr>
              <w:t>年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7265BBA9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43DD3902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  <w:tc>
          <w:tcPr>
            <w:tcW w:w="2277" w:type="dxa"/>
            <w:tcBorders>
              <w:bottom w:val="dashSmallGap" w:sz="4" w:space="0" w:color="auto"/>
            </w:tcBorders>
            <w:vAlign w:val="bottom"/>
          </w:tcPr>
          <w:p w14:paraId="18E0C9E3" w14:textId="77777777" w:rsidR="00400F3B" w:rsidRDefault="00400F3B" w:rsidP="005B3A6C">
            <w:pPr>
              <w:jc w:val="right"/>
            </w:pPr>
            <w:r>
              <w:rPr>
                <w:rFonts w:hint="eastAsia"/>
              </w:rPr>
              <w:t xml:space="preserve">　円</w:t>
            </w:r>
          </w:p>
        </w:tc>
      </w:tr>
      <w:tr w:rsidR="00C96C47" w14:paraId="31D32163" w14:textId="77777777" w:rsidTr="00C77620">
        <w:trPr>
          <w:trHeight w:val="932"/>
        </w:trPr>
        <w:tc>
          <w:tcPr>
            <w:tcW w:w="2208" w:type="dxa"/>
            <w:vMerge/>
          </w:tcPr>
          <w:p w14:paraId="5DC06086" w14:textId="77777777" w:rsidR="00C96C47" w:rsidRPr="00845111" w:rsidRDefault="00C96C47" w:rsidP="008F6450"/>
        </w:tc>
        <w:tc>
          <w:tcPr>
            <w:tcW w:w="2277" w:type="dxa"/>
            <w:tcBorders>
              <w:top w:val="dashSmallGap" w:sz="4" w:space="0" w:color="auto"/>
            </w:tcBorders>
            <w:vAlign w:val="bottom"/>
          </w:tcPr>
          <w:p w14:paraId="3843DD95" w14:textId="77777777" w:rsidR="003D1C62" w:rsidRDefault="003D1C62" w:rsidP="003D1C62">
            <w:pPr>
              <w:jc w:val="left"/>
            </w:pPr>
          </w:p>
        </w:tc>
        <w:tc>
          <w:tcPr>
            <w:tcW w:w="2277" w:type="dxa"/>
            <w:tcBorders>
              <w:top w:val="dashSmallGap" w:sz="4" w:space="0" w:color="auto"/>
            </w:tcBorders>
            <w:vAlign w:val="bottom"/>
          </w:tcPr>
          <w:p w14:paraId="1E987300" w14:textId="77777777" w:rsidR="00C96C47" w:rsidRDefault="00C96C47" w:rsidP="008F6450">
            <w:pPr>
              <w:jc w:val="right"/>
            </w:pPr>
          </w:p>
        </w:tc>
        <w:tc>
          <w:tcPr>
            <w:tcW w:w="2277" w:type="dxa"/>
            <w:tcBorders>
              <w:top w:val="dashSmallGap" w:sz="4" w:space="0" w:color="auto"/>
            </w:tcBorders>
            <w:vAlign w:val="bottom"/>
          </w:tcPr>
          <w:p w14:paraId="5980809E" w14:textId="77777777" w:rsidR="00C96C47" w:rsidRDefault="00C96C47" w:rsidP="008F6450">
            <w:pPr>
              <w:jc w:val="right"/>
            </w:pPr>
          </w:p>
        </w:tc>
      </w:tr>
    </w:tbl>
    <w:p w14:paraId="0BB4B3B3" w14:textId="77777777" w:rsidR="005F50DD" w:rsidRDefault="005F50DD"/>
    <w:p w14:paraId="2E5EA09C" w14:textId="77777777" w:rsidR="005F50DD" w:rsidRDefault="005F50DD"/>
    <w:sectPr w:rsidR="005F50DD" w:rsidSect="00631CDF">
      <w:footerReference w:type="default" r:id="rId7"/>
      <w:footerReference w:type="first" r:id="rId8"/>
      <w:pgSz w:w="11906" w:h="16838" w:code="9"/>
      <w:pgMar w:top="964" w:right="1077" w:bottom="964" w:left="1077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D3671" w14:textId="77777777" w:rsidR="005F50DD" w:rsidRDefault="005F50DD" w:rsidP="00EA7D31">
      <w:r>
        <w:separator/>
      </w:r>
    </w:p>
  </w:endnote>
  <w:endnote w:type="continuationSeparator" w:id="0">
    <w:p w14:paraId="06C62796" w14:textId="77777777" w:rsidR="005F50DD" w:rsidRDefault="005F50DD" w:rsidP="00EA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4536801"/>
      <w:docPartObj>
        <w:docPartGallery w:val="Page Numbers (Bottom of Page)"/>
        <w:docPartUnique/>
      </w:docPartObj>
    </w:sdtPr>
    <w:sdtEndPr/>
    <w:sdtContent>
      <w:p w14:paraId="64EFF4CC" w14:textId="77777777" w:rsidR="005F50DD" w:rsidRDefault="005F50D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38B8" w:rsidRPr="001538B8">
          <w:rPr>
            <w:noProof/>
            <w:lang w:val="ja-JP"/>
          </w:rPr>
          <w:t>1</w:t>
        </w:r>
        <w:r>
          <w:fldChar w:fldCharType="end"/>
        </w:r>
      </w:p>
    </w:sdtContent>
  </w:sdt>
  <w:p w14:paraId="648F309D" w14:textId="77777777" w:rsidR="005F50DD" w:rsidRDefault="005F50D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7D1FF" w14:textId="77777777" w:rsidR="00262CE4" w:rsidRDefault="00262CE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445E8E" w14:textId="77777777" w:rsidR="005F50DD" w:rsidRDefault="005F50DD" w:rsidP="00EA7D31">
      <w:r>
        <w:separator/>
      </w:r>
    </w:p>
  </w:footnote>
  <w:footnote w:type="continuationSeparator" w:id="0">
    <w:p w14:paraId="12E9AAD4" w14:textId="77777777" w:rsidR="005F50DD" w:rsidRDefault="005F50DD" w:rsidP="00EA7D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382"/>
    <w:rsid w:val="00012382"/>
    <w:rsid w:val="00021C51"/>
    <w:rsid w:val="0006547B"/>
    <w:rsid w:val="00074819"/>
    <w:rsid w:val="00090604"/>
    <w:rsid w:val="000B75B8"/>
    <w:rsid w:val="000D5C8E"/>
    <w:rsid w:val="00106444"/>
    <w:rsid w:val="00116475"/>
    <w:rsid w:val="00140CCC"/>
    <w:rsid w:val="001538B8"/>
    <w:rsid w:val="00186113"/>
    <w:rsid w:val="00200370"/>
    <w:rsid w:val="00221C60"/>
    <w:rsid w:val="002435B4"/>
    <w:rsid w:val="00244B75"/>
    <w:rsid w:val="00262732"/>
    <w:rsid w:val="00262CE4"/>
    <w:rsid w:val="00266E5C"/>
    <w:rsid w:val="002B41EB"/>
    <w:rsid w:val="002B7C0E"/>
    <w:rsid w:val="002C11E7"/>
    <w:rsid w:val="00302CC9"/>
    <w:rsid w:val="00316AE4"/>
    <w:rsid w:val="003328AE"/>
    <w:rsid w:val="003429C1"/>
    <w:rsid w:val="00395C76"/>
    <w:rsid w:val="003A501A"/>
    <w:rsid w:val="003C2930"/>
    <w:rsid w:val="003D1C62"/>
    <w:rsid w:val="003E4C63"/>
    <w:rsid w:val="00400F3B"/>
    <w:rsid w:val="00441F16"/>
    <w:rsid w:val="004434FA"/>
    <w:rsid w:val="0045145C"/>
    <w:rsid w:val="00481334"/>
    <w:rsid w:val="0052643E"/>
    <w:rsid w:val="0053463F"/>
    <w:rsid w:val="00563699"/>
    <w:rsid w:val="00586351"/>
    <w:rsid w:val="00596C73"/>
    <w:rsid w:val="005F50DD"/>
    <w:rsid w:val="0060658C"/>
    <w:rsid w:val="00631CDF"/>
    <w:rsid w:val="006532C9"/>
    <w:rsid w:val="006547F1"/>
    <w:rsid w:val="0068002A"/>
    <w:rsid w:val="006A0EF9"/>
    <w:rsid w:val="006F4288"/>
    <w:rsid w:val="007232AC"/>
    <w:rsid w:val="00771A05"/>
    <w:rsid w:val="00773323"/>
    <w:rsid w:val="007847CB"/>
    <w:rsid w:val="00787334"/>
    <w:rsid w:val="007A1CEF"/>
    <w:rsid w:val="007A3981"/>
    <w:rsid w:val="007B7268"/>
    <w:rsid w:val="007E138B"/>
    <w:rsid w:val="007F7EAD"/>
    <w:rsid w:val="00837249"/>
    <w:rsid w:val="00847C90"/>
    <w:rsid w:val="008A5545"/>
    <w:rsid w:val="008A6DE1"/>
    <w:rsid w:val="008A6F53"/>
    <w:rsid w:val="008D0A8B"/>
    <w:rsid w:val="008F6450"/>
    <w:rsid w:val="009318C0"/>
    <w:rsid w:val="00953EA7"/>
    <w:rsid w:val="009603CA"/>
    <w:rsid w:val="009B3822"/>
    <w:rsid w:val="00A0210D"/>
    <w:rsid w:val="00A11631"/>
    <w:rsid w:val="00AF3357"/>
    <w:rsid w:val="00B13F1A"/>
    <w:rsid w:val="00B20908"/>
    <w:rsid w:val="00B3086B"/>
    <w:rsid w:val="00C113E1"/>
    <w:rsid w:val="00C30888"/>
    <w:rsid w:val="00C44CFF"/>
    <w:rsid w:val="00C77620"/>
    <w:rsid w:val="00C96C47"/>
    <w:rsid w:val="00D010E4"/>
    <w:rsid w:val="00D04009"/>
    <w:rsid w:val="00D322A9"/>
    <w:rsid w:val="00D346CA"/>
    <w:rsid w:val="00D619B1"/>
    <w:rsid w:val="00D64A07"/>
    <w:rsid w:val="00E31EA8"/>
    <w:rsid w:val="00E44D50"/>
    <w:rsid w:val="00E44F75"/>
    <w:rsid w:val="00EA4C1B"/>
    <w:rsid w:val="00EA7D31"/>
    <w:rsid w:val="00EC0F98"/>
    <w:rsid w:val="00ED497F"/>
    <w:rsid w:val="00F14516"/>
    <w:rsid w:val="00F35086"/>
    <w:rsid w:val="00F41D85"/>
    <w:rsid w:val="00F50FD5"/>
    <w:rsid w:val="00F56986"/>
    <w:rsid w:val="00F83E4B"/>
    <w:rsid w:val="00FE4EC0"/>
    <w:rsid w:val="00FF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47574A52"/>
  <w15:docId w15:val="{FE5E8115-31E0-455E-BBCD-C3A0CCFF3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3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A7D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A7D31"/>
  </w:style>
  <w:style w:type="paragraph" w:styleId="a6">
    <w:name w:val="footer"/>
    <w:basedOn w:val="a"/>
    <w:link w:val="a7"/>
    <w:uiPriority w:val="99"/>
    <w:unhideWhenUsed/>
    <w:rsid w:val="00EA7D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A7D31"/>
  </w:style>
  <w:style w:type="paragraph" w:styleId="a8">
    <w:name w:val="Balloon Text"/>
    <w:basedOn w:val="a"/>
    <w:link w:val="a9"/>
    <w:uiPriority w:val="99"/>
    <w:semiHidden/>
    <w:unhideWhenUsed/>
    <w:rsid w:val="002003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0037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426E8-A84E-4E0A-B431-919C16C6A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野村 千紗</cp:lastModifiedBy>
  <cp:revision>5</cp:revision>
  <cp:lastPrinted>2023-06-26T01:52:00Z</cp:lastPrinted>
  <dcterms:created xsi:type="dcterms:W3CDTF">2024-06-25T06:34:00Z</dcterms:created>
  <dcterms:modified xsi:type="dcterms:W3CDTF">2025-07-14T01:34:00Z</dcterms:modified>
</cp:coreProperties>
</file>